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9C0" w:rsidRPr="003C79A3" w:rsidRDefault="003C79A3" w:rsidP="006D2CAB">
      <w:pPr>
        <w:shd w:val="clear" w:color="auto" w:fill="FFFFFF"/>
        <w:spacing w:after="120" w:line="240" w:lineRule="auto"/>
        <w:jc w:val="center"/>
        <w:outlineLvl w:val="2"/>
        <w:rPr>
          <w:rFonts w:ascii="Times New Roman" w:eastAsia="Times New Roman" w:hAnsi="Times New Roman" w:cs="Times New Roman"/>
          <w:b/>
          <w:sz w:val="28"/>
          <w:szCs w:val="28"/>
          <w:lang w:val="en-US" w:eastAsia="vi-VN"/>
        </w:rPr>
      </w:pPr>
      <w:r w:rsidRPr="003C79A3">
        <w:rPr>
          <w:rFonts w:ascii="Times New Roman" w:hAnsi="Times New Roman" w:cs="Times New Roman"/>
          <w:b/>
          <w:noProof/>
          <w:sz w:val="28"/>
          <w:szCs w:val="28"/>
          <w:shd w:val="clear" w:color="auto" w:fill="FFFFFF"/>
          <w:lang w:val="en-US"/>
        </w:rPr>
        <w:t>Xã</w:t>
      </w:r>
      <w:r w:rsidR="007D158C">
        <w:rPr>
          <w:rFonts w:ascii="Times New Roman" w:eastAsia="Times New Roman" w:hAnsi="Times New Roman" w:cs="Times New Roman"/>
          <w:b/>
          <w:sz w:val="28"/>
          <w:szCs w:val="28"/>
          <w:lang w:val="en-US" w:eastAsia="vi-VN"/>
        </w:rPr>
        <w:t xml:space="preserve"> Phổ Cường </w:t>
      </w:r>
      <w:r>
        <w:rPr>
          <w:rFonts w:ascii="Times New Roman" w:eastAsia="Times New Roman" w:hAnsi="Times New Roman" w:cs="Times New Roman"/>
          <w:b/>
          <w:sz w:val="28"/>
          <w:szCs w:val="28"/>
          <w:lang w:val="en-US" w:eastAsia="vi-VN"/>
        </w:rPr>
        <w:t xml:space="preserve">tổ chức hỗ trợ thi công </w:t>
      </w:r>
      <w:r w:rsidRPr="000D3A90">
        <w:rPr>
          <w:rFonts w:asciiTheme="majorHAnsi" w:eastAsia="Times New Roman" w:hAnsiTheme="majorHAnsi" w:cstheme="majorHAnsi"/>
          <w:b/>
          <w:color w:val="050505"/>
          <w:sz w:val="28"/>
          <w:szCs w:val="28"/>
        </w:rPr>
        <w:t xml:space="preserve">công trình đường bộ cao tốc Bắc - Nam phía Đông, giai đoạn 2021 </w:t>
      </w:r>
      <w:r w:rsidR="006D2CAB">
        <w:rPr>
          <w:rFonts w:asciiTheme="majorHAnsi" w:eastAsia="Times New Roman" w:hAnsiTheme="majorHAnsi" w:cstheme="majorHAnsi"/>
          <w:b/>
          <w:color w:val="050505"/>
          <w:sz w:val="28"/>
          <w:szCs w:val="28"/>
        </w:rPr>
        <w:t>-</w:t>
      </w:r>
      <w:r w:rsidRPr="000D3A90">
        <w:rPr>
          <w:rFonts w:asciiTheme="majorHAnsi" w:eastAsia="Times New Roman" w:hAnsiTheme="majorHAnsi" w:cstheme="majorHAnsi"/>
          <w:b/>
          <w:color w:val="050505"/>
          <w:sz w:val="28"/>
          <w:szCs w:val="28"/>
        </w:rPr>
        <w:t xml:space="preserve"> 2025</w:t>
      </w:r>
      <w:r>
        <w:rPr>
          <w:rFonts w:asciiTheme="majorHAnsi" w:eastAsia="Times New Roman" w:hAnsiTheme="majorHAnsi" w:cstheme="majorHAnsi"/>
          <w:b/>
          <w:color w:val="050505"/>
          <w:sz w:val="28"/>
          <w:szCs w:val="28"/>
          <w:lang w:val="en-US"/>
        </w:rPr>
        <w:t xml:space="preserve"> đoạn qua địa bàn</w:t>
      </w:r>
      <w:r w:rsidR="006D2CAB">
        <w:rPr>
          <w:rFonts w:asciiTheme="majorHAnsi" w:eastAsia="Times New Roman" w:hAnsiTheme="majorHAnsi" w:cstheme="majorHAnsi"/>
          <w:b/>
          <w:color w:val="050505"/>
          <w:sz w:val="28"/>
          <w:szCs w:val="28"/>
          <w:lang w:val="en-US"/>
        </w:rPr>
        <w:t xml:space="preserve"> </w:t>
      </w:r>
      <w:r w:rsidR="006D2CAB" w:rsidRPr="006D2CAB">
        <w:rPr>
          <w:rFonts w:asciiTheme="majorHAnsi" w:eastAsia="Times New Roman" w:hAnsiTheme="majorHAnsi" w:cstheme="majorHAnsi"/>
          <w:b/>
          <w:noProof/>
          <w:color w:val="050505"/>
          <w:sz w:val="28"/>
          <w:szCs w:val="28"/>
          <w:lang w:val="en-US"/>
        </w:rPr>
        <w:drawing>
          <wp:anchor distT="0" distB="0" distL="114300" distR="114300" simplePos="0" relativeHeight="251658240" behindDoc="0" locked="0" layoutInCell="1" allowOverlap="1">
            <wp:simplePos x="0" y="0"/>
            <wp:positionH relativeFrom="column">
              <wp:posOffset>129540</wp:posOffset>
            </wp:positionH>
            <wp:positionV relativeFrom="paragraph">
              <wp:posOffset>527685</wp:posOffset>
            </wp:positionV>
            <wp:extent cx="2400300" cy="1619250"/>
            <wp:effectExtent l="133350" t="114300" r="152400" b="152400"/>
            <wp:wrapSquare wrapText="bothSides"/>
            <wp:docPr id="4" name="Picture 4" descr="D:\VB DANG WEB\2024\cao tố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B DANG WEB\2024\cao tốc.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00300" cy="16192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6D2CAB">
        <w:rPr>
          <w:rFonts w:asciiTheme="majorHAnsi" w:eastAsia="Times New Roman" w:hAnsiTheme="majorHAnsi" w:cstheme="majorHAnsi"/>
          <w:b/>
          <w:color w:val="050505"/>
          <w:sz w:val="28"/>
          <w:szCs w:val="28"/>
          <w:lang w:val="en-US"/>
        </w:rPr>
        <w:t>xã</w:t>
      </w:r>
    </w:p>
    <w:p w:rsidR="003C79A3" w:rsidRPr="000D3A90" w:rsidRDefault="00A42D7C" w:rsidP="003C79A3">
      <w:pPr>
        <w:shd w:val="clear" w:color="auto" w:fill="FFFFFF"/>
        <w:spacing w:after="0" w:line="240" w:lineRule="auto"/>
        <w:rPr>
          <w:rFonts w:ascii="Times New Roman" w:eastAsia="Times New Roman" w:hAnsi="Times New Roman" w:cs="Times New Roman"/>
          <w:color w:val="050505"/>
          <w:sz w:val="28"/>
          <w:szCs w:val="28"/>
        </w:rPr>
      </w:pPr>
      <w:r>
        <w:rPr>
          <w:rFonts w:ascii="Times New Roman" w:hAnsi="Times New Roman" w:cs="Times New Roman"/>
          <w:sz w:val="28"/>
          <w:szCs w:val="28"/>
          <w:shd w:val="clear" w:color="auto" w:fill="FFFFFF"/>
          <w:lang w:val="en-US"/>
        </w:rPr>
        <w:t xml:space="preserve"> </w:t>
      </w:r>
      <w:r w:rsidR="003C79A3" w:rsidRPr="000D3A90">
        <w:rPr>
          <w:rFonts w:ascii="Times New Roman" w:eastAsia="Times New Roman" w:hAnsi="Times New Roman" w:cs="Times New Roman"/>
          <w:color w:val="050505"/>
          <w:sz w:val="28"/>
          <w:szCs w:val="28"/>
        </w:rPr>
        <w:t>Sáng ngày 13/5/2024, UBND xã Phổ Cường tổ chức hỗ trợ thi công giải phóng mặt bằng để thực hiện Dự án xây dựng công trình đường bộ cao tốc Bắc - Nam phía Đông, giai đoạn 2021 - 2025, đoạn qua địa bàn xã tại thửa đất số 368, 138, 173, tờ bản đồ số 04 Dự án thuộc xóm 7, thôn Thanh Sơn.</w:t>
      </w:r>
    </w:p>
    <w:p w:rsidR="007D158C" w:rsidRDefault="003C79A3" w:rsidP="003C79A3">
      <w:pPr>
        <w:spacing w:after="120" w:line="240" w:lineRule="auto"/>
        <w:jc w:val="both"/>
        <w:rPr>
          <w:rFonts w:ascii="Times New Roman" w:hAnsi="Times New Roman" w:cs="Times New Roman"/>
          <w:sz w:val="28"/>
          <w:szCs w:val="28"/>
          <w:shd w:val="clear" w:color="auto" w:fill="FFFFFF"/>
        </w:rPr>
      </w:pPr>
      <w:r w:rsidRPr="000D3A90">
        <w:rPr>
          <w:rFonts w:ascii="Times New Roman" w:eastAsia="Times New Roman" w:hAnsi="Times New Roman" w:cs="Times New Roman"/>
          <w:color w:val="050505"/>
          <w:sz w:val="28"/>
          <w:szCs w:val="28"/>
        </w:rPr>
        <w:t>Các thửa đất số 368, 138, 173, tờ bản đồ số 04 Dự án thuộc xóm 7, thôn Thanh Sơn, xã Phổ Cường là đất do UBND xã quản lý, thuộc phạm vi thu hồi để phục vụ xây dựng công trình đường bộ cao tốc Bắc - Nam phía Đông, giai đoạn 2021-2025, đoạn qua địa bàn thị xã Đức Phổ</w:t>
      </w:r>
      <w:r w:rsidR="007D158C" w:rsidRPr="007D158C">
        <w:rPr>
          <w:rFonts w:ascii="Times New Roman" w:hAnsi="Times New Roman" w:cs="Times New Roman"/>
          <w:sz w:val="28"/>
          <w:szCs w:val="28"/>
          <w:shd w:val="clear" w:color="auto" w:fill="FFFFFF"/>
        </w:rPr>
        <w:t>.</w:t>
      </w:r>
    </w:p>
    <w:p w:rsidR="00EE2180" w:rsidRPr="007D158C" w:rsidRDefault="00EE2180" w:rsidP="003C79A3">
      <w:pPr>
        <w:spacing w:after="120" w:line="240" w:lineRule="auto"/>
        <w:jc w:val="both"/>
        <w:rPr>
          <w:rFonts w:ascii="Times New Roman" w:hAnsi="Times New Roman" w:cs="Times New Roman"/>
          <w:sz w:val="28"/>
          <w:szCs w:val="28"/>
          <w:shd w:val="clear" w:color="auto" w:fill="FFFFFF"/>
        </w:rPr>
      </w:pPr>
      <w:r w:rsidRPr="00EE2180">
        <w:rPr>
          <w:rFonts w:ascii="Times New Roman" w:hAnsi="Times New Roman" w:cs="Times New Roman"/>
          <w:noProof/>
          <w:sz w:val="28"/>
          <w:szCs w:val="28"/>
          <w:shd w:val="clear" w:color="auto" w:fill="FFFFFF"/>
          <w:lang w:val="en-US"/>
        </w:rPr>
        <w:drawing>
          <wp:inline distT="0" distB="0" distL="0" distR="0">
            <wp:extent cx="5760085" cy="3836307"/>
            <wp:effectExtent l="0" t="0" r="0" b="0"/>
            <wp:docPr id="5" name="Picture 5" descr="D:\VB DANG WEB\2024\cao tốc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B DANG WEB\2024\cao tốc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085" cy="3836307"/>
                    </a:xfrm>
                    <a:prstGeom prst="rect">
                      <a:avLst/>
                    </a:prstGeom>
                    <a:noFill/>
                    <a:ln>
                      <a:noFill/>
                    </a:ln>
                  </pic:spPr>
                </pic:pic>
              </a:graphicData>
            </a:graphic>
          </wp:inline>
        </w:drawing>
      </w:r>
      <w:bookmarkStart w:id="0" w:name="_GoBack"/>
      <w:bookmarkEnd w:id="0"/>
    </w:p>
    <w:p w:rsidR="006D2CAB" w:rsidRDefault="006D2CAB" w:rsidP="006D2CAB">
      <w:pPr>
        <w:shd w:val="clear" w:color="auto" w:fill="FFFFFF"/>
        <w:spacing w:after="0" w:line="240" w:lineRule="auto"/>
        <w:jc w:val="both"/>
        <w:rPr>
          <w:rFonts w:asciiTheme="majorHAnsi" w:eastAsia="Times New Roman" w:hAnsiTheme="majorHAnsi" w:cstheme="majorHAnsi"/>
          <w:color w:val="050505"/>
          <w:sz w:val="28"/>
          <w:szCs w:val="28"/>
        </w:rPr>
      </w:pPr>
      <w:r w:rsidRPr="000D3A90">
        <w:rPr>
          <w:rFonts w:asciiTheme="majorHAnsi" w:eastAsia="Times New Roman" w:hAnsiTheme="majorHAnsi" w:cstheme="majorHAnsi"/>
          <w:color w:val="050505"/>
          <w:sz w:val="28"/>
          <w:szCs w:val="28"/>
        </w:rPr>
        <w:t>Tuy nhiên, trên các thửa đất này, bà Đào Thị Thúy Thế và ông Trần Thanh Sơn (đại diện hộ bà Bùi Thị Thành) có trồng cây keo. UBND xã Phổ Cường đã nhiều lần làm việc, đối thoại với bà Đào Thị Thúy Thế và ông Trần Thanh Sơn và gửi văn bản yêu cầu bà Đào Thị Thúy Thế và ông Trần Thanh Sơn tự khai thác cây trồng trên đất để bàn giao mặt bằng nhưng hai hộ dân này không tự nguyện khai thác cây trồng (cây keo) trên các thửa đất nêu trên để bàn giao mặt bằng cho đơn vị thi công dự án cao tốc Bắc - Nam phía Đông. Vì thế, UBND xã Phổ Cường phải tiến hành hỗ trợ thi công giải phóng mặt bằng để thực hiện Dự án.</w:t>
      </w:r>
    </w:p>
    <w:p w:rsidR="006D2CAB" w:rsidRPr="000D3A90" w:rsidRDefault="006D2CAB" w:rsidP="006D2CAB">
      <w:pPr>
        <w:shd w:val="clear" w:color="auto" w:fill="FFFFFF"/>
        <w:spacing w:after="0" w:line="240" w:lineRule="auto"/>
        <w:jc w:val="both"/>
        <w:rPr>
          <w:rFonts w:asciiTheme="majorHAnsi" w:eastAsia="Times New Roman" w:hAnsiTheme="majorHAnsi" w:cstheme="majorHAnsi"/>
          <w:color w:val="050505"/>
          <w:sz w:val="28"/>
          <w:szCs w:val="28"/>
        </w:rPr>
      </w:pPr>
    </w:p>
    <w:p w:rsidR="00FB2556" w:rsidRDefault="006D2CAB" w:rsidP="00EE2180">
      <w:pPr>
        <w:shd w:val="clear" w:color="auto" w:fill="FFFFFF"/>
        <w:spacing w:after="0" w:line="240" w:lineRule="auto"/>
        <w:ind w:firstLine="720"/>
        <w:jc w:val="both"/>
        <w:rPr>
          <w:rFonts w:ascii="Times New Roman" w:eastAsia="Times New Roman" w:hAnsi="Times New Roman" w:cs="Times New Roman"/>
          <w:sz w:val="28"/>
          <w:szCs w:val="28"/>
          <w:lang w:val="en-US" w:eastAsia="vi-VN"/>
        </w:rPr>
      </w:pPr>
      <w:r w:rsidRPr="000D3A90">
        <w:rPr>
          <w:rFonts w:asciiTheme="majorHAnsi" w:eastAsia="Times New Roman" w:hAnsiTheme="majorHAnsi" w:cstheme="majorHAnsi"/>
          <w:color w:val="050505"/>
          <w:sz w:val="28"/>
          <w:szCs w:val="28"/>
        </w:rPr>
        <w:t xml:space="preserve">Tại buổi hỗ trợ thi công, sau khi các đơn vị đã tiến hành kiểm đếm toàn bộ số lượng cây keo hiện có thuộc phạm vi thu hồi trên các thửa đất số 368, 138, 173, </w:t>
      </w:r>
      <w:r w:rsidRPr="000D3A90">
        <w:rPr>
          <w:rFonts w:asciiTheme="majorHAnsi" w:eastAsia="Times New Roman" w:hAnsiTheme="majorHAnsi" w:cstheme="majorHAnsi"/>
          <w:color w:val="050505"/>
          <w:sz w:val="28"/>
          <w:szCs w:val="28"/>
        </w:rPr>
        <w:lastRenderedPageBreak/>
        <w:t>tờ bản đồ số 04 Dự án thuộc xóm 7, thôn Thanh Sơn, xã Phổ Cường; UBND xã Phổ Cường đã tổ chức đốn chặt cây keo trồng trên phạm vi thu hồi của các thửa đất trên, vận chuyển về điểm tập kết để thông báo gia đình bà Đào Thị Thúy Thế và ông Trần Thanh Sơn đến nhận tài sản. Trường hợp bà Đào Thị Thúy Thế và ông Trần Thanh Sơn không đến nhận tài sản (cây keo) thì chính quyền địa phương sẽ xử lý tài sản trên theo quy định của pháp luật.</w:t>
      </w:r>
      <w:r w:rsidR="008A1661">
        <w:rPr>
          <w:rFonts w:ascii="Times New Roman" w:eastAsia="Times New Roman" w:hAnsi="Times New Roman" w:cs="Times New Roman"/>
          <w:sz w:val="28"/>
          <w:szCs w:val="28"/>
          <w:lang w:val="en-US" w:eastAsia="vi-VN"/>
        </w:rPr>
        <w:tab/>
      </w:r>
      <w:r w:rsidR="00DC1313">
        <w:rPr>
          <w:rFonts w:ascii="Times New Roman" w:eastAsia="Times New Roman" w:hAnsi="Times New Roman" w:cs="Times New Roman"/>
          <w:sz w:val="28"/>
          <w:szCs w:val="28"/>
          <w:lang w:val="en-US" w:eastAsia="vi-VN"/>
        </w:rPr>
        <w:t xml:space="preserve"> </w:t>
      </w:r>
    </w:p>
    <w:p w:rsidR="002576D3" w:rsidRPr="00A729C0" w:rsidRDefault="00FB2556" w:rsidP="007D6149">
      <w:pPr>
        <w:shd w:val="clear" w:color="auto" w:fill="FFFFFF"/>
        <w:spacing w:after="12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A42D7C">
        <w:rPr>
          <w:rFonts w:ascii="Times New Roman" w:eastAsia="Times New Roman" w:hAnsi="Times New Roman" w:cs="Times New Roman"/>
          <w:b/>
          <w:sz w:val="28"/>
          <w:szCs w:val="28"/>
          <w:lang w:val="en-US" w:eastAsia="vi-VN"/>
        </w:rPr>
        <w:t>Nguyễn Văn Nam</w:t>
      </w:r>
      <w:r w:rsidR="00822B11">
        <w:rPr>
          <w:rFonts w:ascii="Times New Roman" w:eastAsia="Times New Roman" w:hAnsi="Times New Roman" w:cs="Times New Roman"/>
          <w:b/>
          <w:sz w:val="28"/>
          <w:szCs w:val="28"/>
          <w:lang w:val="en-US" w:eastAsia="vi-VN"/>
        </w:rPr>
        <w:t xml:space="preserve"> </w:t>
      </w:r>
      <w:r w:rsidR="00A42D7C">
        <w:rPr>
          <w:rFonts w:ascii="Times New Roman" w:eastAsia="Times New Roman" w:hAnsi="Times New Roman" w:cs="Times New Roman"/>
          <w:b/>
          <w:sz w:val="28"/>
          <w:szCs w:val="28"/>
          <w:lang w:val="en-US" w:eastAsia="vi-VN"/>
        </w:rPr>
        <w:t>–</w:t>
      </w:r>
      <w:r w:rsidR="00822B11">
        <w:rPr>
          <w:rFonts w:ascii="Times New Roman" w:eastAsia="Times New Roman" w:hAnsi="Times New Roman" w:cs="Times New Roman"/>
          <w:b/>
          <w:sz w:val="28"/>
          <w:szCs w:val="28"/>
          <w:lang w:val="en-US" w:eastAsia="vi-VN"/>
        </w:rPr>
        <w:t xml:space="preserve"> </w:t>
      </w:r>
      <w:r w:rsidR="00A42D7C">
        <w:rPr>
          <w:rFonts w:ascii="Times New Roman" w:eastAsia="Times New Roman" w:hAnsi="Times New Roman" w:cs="Times New Roman"/>
          <w:b/>
          <w:sz w:val="28"/>
          <w:szCs w:val="28"/>
          <w:lang w:val="en-US" w:eastAsia="vi-VN"/>
        </w:rPr>
        <w:t>UBND xã Phổ Cường</w:t>
      </w:r>
    </w:p>
    <w:sectPr w:rsidR="002576D3" w:rsidRPr="00A729C0" w:rsidSect="00A729C0">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62"/>
    <w:rsid w:val="00006B08"/>
    <w:rsid w:val="00050C6E"/>
    <w:rsid w:val="00065194"/>
    <w:rsid w:val="00073691"/>
    <w:rsid w:val="000B3A66"/>
    <w:rsid w:val="00112003"/>
    <w:rsid w:val="00137B2A"/>
    <w:rsid w:val="002576D3"/>
    <w:rsid w:val="002E7720"/>
    <w:rsid w:val="00307813"/>
    <w:rsid w:val="003C79A3"/>
    <w:rsid w:val="00411FE0"/>
    <w:rsid w:val="004666E1"/>
    <w:rsid w:val="004B4428"/>
    <w:rsid w:val="004C680D"/>
    <w:rsid w:val="004E59D9"/>
    <w:rsid w:val="004F2452"/>
    <w:rsid w:val="005245E1"/>
    <w:rsid w:val="005853D3"/>
    <w:rsid w:val="005B4CD4"/>
    <w:rsid w:val="005F1095"/>
    <w:rsid w:val="006D2CAB"/>
    <w:rsid w:val="00723A1A"/>
    <w:rsid w:val="007D158C"/>
    <w:rsid w:val="007D6149"/>
    <w:rsid w:val="00822B11"/>
    <w:rsid w:val="008A1661"/>
    <w:rsid w:val="00A42D7C"/>
    <w:rsid w:val="00A72967"/>
    <w:rsid w:val="00A729C0"/>
    <w:rsid w:val="00AC1887"/>
    <w:rsid w:val="00B24262"/>
    <w:rsid w:val="00B94DBB"/>
    <w:rsid w:val="00C676AF"/>
    <w:rsid w:val="00D54BC3"/>
    <w:rsid w:val="00DC1313"/>
    <w:rsid w:val="00E17CBC"/>
    <w:rsid w:val="00E7777C"/>
    <w:rsid w:val="00E90F2C"/>
    <w:rsid w:val="00EE2180"/>
    <w:rsid w:val="00FB2556"/>
    <w:rsid w:val="00FD7D56"/>
    <w:rsid w:val="00FF75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328B5"/>
  <w15:docId w15:val="{C3786860-7168-44DE-B4D6-B44476ED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661"/>
  </w:style>
  <w:style w:type="paragraph" w:styleId="Heading3">
    <w:name w:val="heading 3"/>
    <w:basedOn w:val="Normal"/>
    <w:link w:val="Heading3Char"/>
    <w:uiPriority w:val="9"/>
    <w:qFormat/>
    <w:rsid w:val="00A729C0"/>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29C0"/>
    <w:rPr>
      <w:rFonts w:ascii="Times New Roman" w:eastAsia="Times New Roman" w:hAnsi="Times New Roman" w:cs="Times New Roman"/>
      <w:b/>
      <w:bCs/>
      <w:sz w:val="27"/>
      <w:szCs w:val="27"/>
      <w:lang w:eastAsia="vi-VN"/>
    </w:rPr>
  </w:style>
  <w:style w:type="paragraph" w:styleId="BalloonText">
    <w:name w:val="Balloon Text"/>
    <w:basedOn w:val="Normal"/>
    <w:link w:val="BalloonTextChar"/>
    <w:uiPriority w:val="99"/>
    <w:semiHidden/>
    <w:unhideWhenUsed/>
    <w:rsid w:val="000B3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A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729696">
      <w:bodyDiv w:val="1"/>
      <w:marLeft w:val="0"/>
      <w:marRight w:val="0"/>
      <w:marTop w:val="0"/>
      <w:marBottom w:val="0"/>
      <w:divBdr>
        <w:top w:val="none" w:sz="0" w:space="0" w:color="auto"/>
        <w:left w:val="none" w:sz="0" w:space="0" w:color="auto"/>
        <w:bottom w:val="none" w:sz="0" w:space="0" w:color="auto"/>
        <w:right w:val="none" w:sz="0" w:space="0" w:color="auto"/>
      </w:divBdr>
      <w:divsChild>
        <w:div w:id="993995938">
          <w:marLeft w:val="0"/>
          <w:marRight w:val="0"/>
          <w:marTop w:val="0"/>
          <w:marBottom w:val="0"/>
          <w:divBdr>
            <w:top w:val="none" w:sz="0" w:space="0" w:color="auto"/>
            <w:left w:val="none" w:sz="0" w:space="0" w:color="auto"/>
            <w:bottom w:val="none" w:sz="0" w:space="0" w:color="auto"/>
            <w:right w:val="none" w:sz="0" w:space="0" w:color="auto"/>
          </w:divBdr>
        </w:div>
      </w:divsChild>
    </w:div>
    <w:div w:id="115175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Admin</cp:lastModifiedBy>
  <cp:revision>5</cp:revision>
  <dcterms:created xsi:type="dcterms:W3CDTF">2024-05-14T03:33:00Z</dcterms:created>
  <dcterms:modified xsi:type="dcterms:W3CDTF">2024-05-14T03:41:00Z</dcterms:modified>
</cp:coreProperties>
</file>